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6B" w:rsidRPr="0090096B" w:rsidRDefault="0090096B" w:rsidP="0090096B">
      <w:pPr>
        <w:shd w:val="clear" w:color="auto" w:fill="FFFFFF"/>
        <w:spacing w:after="210" w:line="312" w:lineRule="atLeast"/>
        <w:textAlignment w:val="baseline"/>
        <w:outlineLvl w:val="1"/>
        <w:rPr>
          <w:rFonts w:ascii="Georgia" w:eastAsia="Times New Roman" w:hAnsi="Georgia" w:cs="Times New Roman"/>
          <w:color w:val="444444"/>
          <w:spacing w:val="-11"/>
          <w:sz w:val="51"/>
          <w:szCs w:val="51"/>
          <w:lang w:eastAsia="hr-HR"/>
        </w:rPr>
      </w:pPr>
      <w:bookmarkStart w:id="0" w:name="_GoBack"/>
      <w:bookmarkEnd w:id="0"/>
      <w:r w:rsidRPr="0090096B">
        <w:rPr>
          <w:rFonts w:ascii="Georgia" w:eastAsia="Times New Roman" w:hAnsi="Georgia" w:cs="Times New Roman"/>
          <w:color w:val="444444"/>
          <w:spacing w:val="-11"/>
          <w:sz w:val="51"/>
          <w:szCs w:val="51"/>
          <w:lang w:eastAsia="hr-HR"/>
        </w:rPr>
        <w:t>Osnovni Google operatori</w:t>
      </w:r>
    </w:p>
    <w:p w:rsid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</w:pPr>
      <w:r w:rsidRPr="00344FFD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+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-&gt; ukoliko se “+” stavi ispred riječi onda govorimo Google-u da u pretrazi traži i tu riječ. Npr.</w:t>
      </w:r>
      <w:r w:rsidRPr="0090096B">
        <w:rPr>
          <w:rFonts w:ascii="inherit" w:eastAsia="Times New Roman" w:hAnsi="inherit" w:cs="Times New Roman"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suleiman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+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the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magnificent</w:t>
      </w:r>
      <w:proofErr w:type="spellEnd"/>
    </w:p>
    <w:p w:rsidR="00344FFD" w:rsidRPr="0090096B" w:rsidRDefault="00344FFD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</w:p>
    <w:p w:rsid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–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-&gt; stavljanjem “-” ispred riječi mi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spriječavamo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da se u rezultatima pojavi ta riječ. Npr. 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hoteli -opatija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 dobivamo rezultate iz kojih su izuzete sve stranice sa riječju “opatija”</w:t>
      </w:r>
    </w:p>
    <w:p w:rsidR="00344FFD" w:rsidRPr="0090096B" w:rsidRDefault="00344FFD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</w:p>
    <w:p w:rsid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” “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-&gt; ukoliko stavimo određenu frazu/riječi pod navodnike onda zahtijevamo od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Googla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da nam pronađe one stranice kod kojih se upotrebljava baš ta fraza i u tom obliku u kojem smo je i napisali. Npr. 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“pečena janjetina s origanom”</w:t>
      </w:r>
    </w:p>
    <w:p w:rsidR="00344FFD" w:rsidRPr="0090096B" w:rsidRDefault="00344FFD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</w:p>
    <w:p w:rsid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OR</w:t>
      </w:r>
      <w:r w:rsidR="004B34DF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Ukoliko stavimo “OR” između dva pojma koja tražimo, u rezultatima ćemo dobiti one stranice koje sadrže ili jedan ili drugi pojam (napomena: “OR” se mora pisati velikim slovima). Npr. </w:t>
      </w:r>
      <w:r w:rsidR="004B34DF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mačka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OR </w:t>
      </w:r>
      <w:r w:rsidR="004B34DF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pas</w:t>
      </w:r>
    </w:p>
    <w:p w:rsidR="00344FFD" w:rsidRPr="0090096B" w:rsidRDefault="00344FFD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</w:p>
    <w:p w:rsid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~</w:t>
      </w:r>
      <w:r w:rsidR="004B34DF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ukoliko stavimo “~” ispred pojma koji tražimo onda ćemo u rezultatima dobiti i one stranice koje sadrže sinonim samog traženog pojma. Npr. 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hrvatska ~slike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će dati rezultate i sa pojmom “fotografije”</w:t>
      </w:r>
    </w:p>
    <w:p w:rsidR="00344FFD" w:rsidRPr="0090096B" w:rsidRDefault="00344FFD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</w:p>
    <w:p w:rsid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*</w:t>
      </w:r>
      <w:r w:rsidR="004B34DF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najjednostavnije bismo je mogli opisati kao bilo koja druga riječ koja bi došla na mjesto samog “*” znaka. Npr.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“pečena janjetina s *”</w:t>
      </w:r>
    </w:p>
    <w:p w:rsidR="00344FFD" w:rsidRPr="0090096B" w:rsidRDefault="00344FFD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</w:p>
    <w:p w:rsidR="0090096B" w:rsidRPr="0090096B" w:rsidRDefault="0090096B" w:rsidP="0090096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..</w:t>
      </w:r>
      <w:r w:rsidR="004B34DF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predstavlja određeni raspon između brojeva. Npr.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“100..200 kilograma”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će nam dati sve stranice koje spominju frazu sa brojevima između 100 i 200 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lastRenderedPageBreak/>
        <w:t>kilograma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br/>
      </w:r>
      <w:r w:rsidRPr="0090096B">
        <w:rPr>
          <w:rFonts w:ascii="inherit" w:eastAsia="Times New Roman" w:hAnsi="inherit" w:cs="Times New Roman"/>
          <w:noProof/>
          <w:color w:val="2987E5"/>
          <w:sz w:val="36"/>
          <w:szCs w:val="36"/>
          <w:bdr w:val="none" w:sz="0" w:space="0" w:color="auto" w:frame="1"/>
          <w:lang w:eastAsia="hr-HR"/>
        </w:rPr>
        <w:drawing>
          <wp:inline distT="0" distB="0" distL="0" distR="0">
            <wp:extent cx="1431290" cy="1431290"/>
            <wp:effectExtent l="0" t="0" r="0" b="0"/>
            <wp:docPr id="1" name="Slika 1" descr="Napredno pretrazivanje interne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redno pretrazivanje interne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6B" w:rsidRPr="0090096B" w:rsidRDefault="0090096B" w:rsidP="0090096B">
      <w:pPr>
        <w:shd w:val="clear" w:color="auto" w:fill="FFFFFF"/>
        <w:spacing w:after="0" w:line="312" w:lineRule="atLeast"/>
        <w:textAlignment w:val="baseline"/>
        <w:outlineLvl w:val="1"/>
        <w:rPr>
          <w:rFonts w:ascii="Georgia" w:eastAsia="Times New Roman" w:hAnsi="Georgia" w:cs="Times New Roman"/>
          <w:color w:val="444444"/>
          <w:spacing w:val="-11"/>
          <w:sz w:val="51"/>
          <w:szCs w:val="51"/>
          <w:lang w:eastAsia="hr-HR"/>
        </w:rPr>
      </w:pPr>
      <w:r w:rsidRPr="0090096B">
        <w:rPr>
          <w:rFonts w:ascii="Georgia" w:eastAsia="Times New Roman" w:hAnsi="Georgia" w:cs="Times New Roman"/>
          <w:color w:val="444444"/>
          <w:spacing w:val="-11"/>
          <w:sz w:val="51"/>
          <w:szCs w:val="51"/>
          <w:lang w:eastAsia="hr-HR"/>
        </w:rPr>
        <w:t>Tekstualni Google operatori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site: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rezultate pretraživanja ograničava na određenu domenu koju smo naveli.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site:www.nn.hr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zakon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nam daje stranice sa domene Narodnih novina u kojima se spominje “zakon”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filetype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-&gt; koristimo kad želimo pretražiti rezultate za određenom vrstom file-a tj. dokumenta. Npr.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filetype:pdf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recept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link: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daje nam stranice koje imaju link prema stranici/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url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-u koji smo naveli.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link:www.net.hr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nam daje sve stranice koje imaju link prema net.hr-u (razlika između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dofollow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i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nofollow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linkova će biti objašnjena u jednom od sljedećih postova)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cache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daje nam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cache-iranu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verziju stranice.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cache:www.net.hr</w:t>
      </w:r>
      <w:proofErr w:type="spellEnd"/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intext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-&gt; koristimo kad želimo pronaći one stranice koje imaju navedeni pojam u svom tekstu. Npr.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intext:lubenica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kobasica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nam daje one stranice koje u tekstu imaju riječ “lubenica” dok riječ “kobasica” ne</w:t>
      </w:r>
      <w:r w:rsidR="009675E8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mora biti u samom tekstu stranice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allintext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 koristimo kad želimo pronaći one stranice koje imaju navedeni pojam u svom tekstu.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allintext:lubenica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kobasica</w:t>
      </w:r>
      <w:r w:rsidR="009675E8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nam daje one stranice koje u tekstu imaju i riječ “lubenica” i riječ “kobasica”.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intitle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 daje nam one stranice koje imaju navedenu riječ u svom title-u.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intitle:neman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morska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nam daje one stranice koje imaju u svom titlu riječ “neman” dok riječ 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lastRenderedPageBreak/>
        <w:t xml:space="preserve">“morska”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nemora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biti u samom titlu ali se spominje negdje na samoj stranici.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allintitle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daje nam one stranice koje imaju navedenu riječ/i u svom title-u.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allintitle:neman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morska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nam daje samo one stranice koje imaju u svom title-u i riječ “neman” i riječ “morska”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inurl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 daje nam one stranice koje u svom URL-u imaju navedeni pojam. Npr.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inurl:vlada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ostavka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nam daje one stranice koje u svom URL-u imaju riječ “vlada” dok riječ “ostavka”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nemora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biti u samom URL-u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allinurl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-&gt; daje nam one stranice koje u svom URL-u imaju navedene pojmove.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allinurl:vlada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ostavka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nam daje samo one stranice koje u svom URL-u imaju i riječ “vlada” i riječ “ostavka”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inanchor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-&gt; daje nam one rezultate prema kojima su druge stranice upotrijebile linkove a u tekstu (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anchor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tekst) tih linkova su upotrijebile navedeni pojam. Npr.</w:t>
      </w:r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inanchor:smiješna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djeca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 nam daje one stranice prema kojima druge stranice imaju linkove a u čijem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anchor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tekstu se nalazi riječ “smiješna” no ne nužno i riječ “djeca”</w:t>
      </w:r>
    </w:p>
    <w:p w:rsidR="0090096B" w:rsidRPr="0090096B" w:rsidRDefault="0090096B" w:rsidP="0090096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</w:pPr>
      <w:proofErr w:type="spellStart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allinanchor</w:t>
      </w:r>
      <w:proofErr w:type="spellEnd"/>
      <w:r w:rsidRPr="0090096B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: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 -&gt;  daje nam one rezultate prema kojima su druge stranice upotrijebile linkove a u tekstu (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anchor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tekst) tih linkova su upotrijebile navedene pojmove. Npr. 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allinachor:smiješna</w:t>
      </w:r>
      <w:proofErr w:type="spellEnd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 xml:space="preserve"> </w:t>
      </w:r>
      <w:proofErr w:type="spellStart"/>
      <w:r w:rsidRPr="0090096B">
        <w:rPr>
          <w:rFonts w:ascii="inherit" w:eastAsia="Times New Roman" w:hAnsi="inherit" w:cs="Times New Roman"/>
          <w:i/>
          <w:iCs/>
          <w:color w:val="333333"/>
          <w:sz w:val="36"/>
          <w:szCs w:val="36"/>
          <w:u w:val="single"/>
          <w:bdr w:val="none" w:sz="0" w:space="0" w:color="auto" w:frame="1"/>
          <w:lang w:eastAsia="hr-HR"/>
        </w:rPr>
        <w:t>djeca</w:t>
      </w:r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nam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daje one stranice prema kojima druge stranice imaju linkove a u čijem </w:t>
      </w:r>
      <w:proofErr w:type="spellStart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>anchor</w:t>
      </w:r>
      <w:proofErr w:type="spellEnd"/>
      <w:r w:rsidRPr="0090096B">
        <w:rPr>
          <w:rFonts w:ascii="Georgia" w:eastAsia="Times New Roman" w:hAnsi="Georgia" w:cs="Times New Roman"/>
          <w:color w:val="333333"/>
          <w:sz w:val="36"/>
          <w:szCs w:val="36"/>
          <w:lang w:eastAsia="hr-HR"/>
        </w:rPr>
        <w:t xml:space="preserve"> tekstu se nalazi i riječ “smiješna” i riječ “djeca”</w:t>
      </w:r>
    </w:p>
    <w:p w:rsidR="00E35238" w:rsidRDefault="00E35238"/>
    <w:sectPr w:rsidR="00E3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6B"/>
    <w:rsid w:val="00344FFD"/>
    <w:rsid w:val="00351588"/>
    <w:rsid w:val="004B34DF"/>
    <w:rsid w:val="00753E84"/>
    <w:rsid w:val="00756C61"/>
    <w:rsid w:val="0090096B"/>
    <w:rsid w:val="009675E8"/>
    <w:rsid w:val="00E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2681E-5C1C-46FA-A0C5-EB3AAFC2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0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09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096B"/>
    <w:rPr>
      <w:b/>
      <w:bCs/>
    </w:rPr>
  </w:style>
  <w:style w:type="character" w:styleId="Istaknuto">
    <w:name w:val="Emphasis"/>
    <w:basedOn w:val="Zadanifontodlomka"/>
    <w:uiPriority w:val="20"/>
    <w:qFormat/>
    <w:rsid w:val="00900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vorincernoga.com/wp-content/uploads/2011/08/Napredno-pretra%C5%BEivanje-interneta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Tanjini dentalci</dc:creator>
  <cp:keywords/>
  <dc:description/>
  <cp:lastModifiedBy>Tanjini dentalci</cp:lastModifiedBy>
  <cp:revision>2</cp:revision>
  <dcterms:created xsi:type="dcterms:W3CDTF">2018-11-23T07:19:00Z</dcterms:created>
  <dcterms:modified xsi:type="dcterms:W3CDTF">2018-11-23T07:19:00Z</dcterms:modified>
</cp:coreProperties>
</file>